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r w:rsidR="00DA4C9D">
        <w:rPr>
          <w:b/>
        </w:rPr>
        <w:t>магистратуры</w:t>
      </w:r>
    </w:p>
    <w:p w:rsidR="00697A75" w:rsidRPr="00697A75" w:rsidRDefault="00DA4C9D" w:rsidP="00697A7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18.04</w:t>
      </w:r>
      <w:r w:rsidR="00697A75">
        <w:rPr>
          <w:b/>
        </w:rPr>
        <w:t>.01 Химическая технология</w:t>
      </w:r>
    </w:p>
    <w:p w:rsidR="002272C4" w:rsidRPr="00C8024E" w:rsidRDefault="00697A75" w:rsidP="00697A75">
      <w:pPr>
        <w:spacing w:after="0" w:line="240" w:lineRule="auto"/>
        <w:jc w:val="center"/>
        <w:rPr>
          <w:b/>
        </w:rPr>
      </w:pPr>
      <w:r w:rsidRPr="00697A75">
        <w:rPr>
          <w:b/>
        </w:rPr>
        <w:t xml:space="preserve">Направленность (профиль) </w:t>
      </w:r>
      <w:r>
        <w:rPr>
          <w:b/>
        </w:rPr>
        <w:t>«</w:t>
      </w:r>
      <w:r w:rsidR="004779A1" w:rsidRPr="004779A1">
        <w:rPr>
          <w:b/>
        </w:rPr>
        <w:t>Химическая технология переработки пластических масс и композиционных материалов</w:t>
      </w:r>
      <w:r w:rsidR="002272C4" w:rsidRPr="004D3098">
        <w:rPr>
          <w:b/>
        </w:rPr>
        <w:t>»</w:t>
      </w:r>
      <w:r w:rsidR="00C8024E">
        <w:rPr>
          <w:b/>
        </w:rPr>
        <w:t>,</w:t>
      </w:r>
      <w:r w:rsidR="00C8024E" w:rsidRPr="00C8024E">
        <w:rPr>
          <w:b/>
        </w:rPr>
        <w:t xml:space="preserve"> 202</w:t>
      </w:r>
      <w:r w:rsidR="004D7C76">
        <w:rPr>
          <w:b/>
        </w:rPr>
        <w:t>2</w:t>
      </w:r>
      <w:r w:rsidR="00C8024E">
        <w:rPr>
          <w:b/>
        </w:rPr>
        <w:t xml:space="preserve"> г. начала подготовки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Философские проблемы науки и техники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Деловой иностранный язык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Избранные главы процессов и аппаратов химических технологий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Оптимизация химико-технологических процессов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Информационные технологии в научной деятельности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Социология профессионально-личностного развития</w:t>
            </w:r>
          </w:p>
        </w:tc>
      </w:tr>
      <w:tr w:rsidR="004D7C76" w:rsidRPr="00477C7B" w:rsidTr="00C548C6">
        <w:trPr>
          <w:cantSplit/>
          <w:trHeight w:hRule="exact" w:val="373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Управление наукоемкими проектами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7C76">
              <w:rPr>
                <w:rFonts w:cs="Tahoma"/>
                <w:b/>
                <w:bCs/>
                <w:color w:val="000000"/>
              </w:rPr>
              <w:t>Теоретические и экспериментальные методы в химии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.О.08.01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Основы постановки научных исследований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.О.08.02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Современные методы исследования состава и структуры полимеров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Научные основы переработки полимеров из растворов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Полимерные композиционные материалы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Синтез и свойства полимеров специального назначения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Химическая модификация полимеров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Модификация полимеров в процессе переработки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Заводская лаборатория</w:t>
            </w:r>
          </w:p>
        </w:tc>
      </w:tr>
      <w:tr w:rsidR="004D7C76" w:rsidRPr="00477C7B" w:rsidTr="00C548C6">
        <w:trPr>
          <w:cantSplit/>
          <w:trHeight w:hRule="exact" w:val="55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Отдельные вопросы организации производства изделий из полимерных и композиционных материалов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7C7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D7C76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D7C76">
              <w:rPr>
                <w:rFonts w:cs="Tahoma"/>
                <w:b/>
                <w:bCs/>
                <w:color w:val="000000"/>
              </w:rPr>
              <w:t>.В.ДВ.</w:t>
            </w:r>
            <w:r w:rsidR="00C548C6" w:rsidRPr="00C548C6">
              <w:rPr>
                <w:rFonts w:cs="Tahoma"/>
                <w:b/>
                <w:bCs/>
                <w:color w:val="000000"/>
              </w:rPr>
              <w:t>0</w:t>
            </w:r>
            <w:r w:rsidRPr="004D7C76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Технология армированных полимеров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Технология полимерных композиционных материалов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7C76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D7C76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D7C76">
              <w:rPr>
                <w:rFonts w:cs="Tahoma"/>
                <w:b/>
                <w:bCs/>
                <w:color w:val="000000"/>
              </w:rPr>
              <w:t>.В.ДВ.</w:t>
            </w:r>
            <w:r w:rsidR="00C548C6" w:rsidRPr="00C548C6">
              <w:rPr>
                <w:rFonts w:cs="Tahoma"/>
                <w:b/>
                <w:bCs/>
                <w:color w:val="000000"/>
              </w:rPr>
              <w:t>0</w:t>
            </w:r>
            <w:r w:rsidRPr="004D7C76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Реология термопластов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Реология реактопластов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D7C76">
              <w:rPr>
                <w:rFonts w:cs="Tahoma"/>
                <w:b/>
                <w:bCs/>
                <w:color w:val="000000"/>
              </w:rPr>
              <w:t>Дисциплины по выбору Б1.В.ДВ.</w:t>
            </w:r>
            <w:r w:rsidR="00C548C6">
              <w:rPr>
                <w:rFonts w:cs="Tahoma"/>
                <w:b/>
                <w:bCs/>
                <w:color w:val="000000"/>
                <w:lang w:val="en-US"/>
              </w:rPr>
              <w:t>0</w:t>
            </w:r>
            <w:r w:rsidRPr="004D7C76">
              <w:rPr>
                <w:rFonts w:cs="Tahoma"/>
                <w:b/>
                <w:bCs/>
                <w:color w:val="000000"/>
              </w:rPr>
              <w:t>3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Ресурсосбережение и экология в переработке и применении пластмасс</w:t>
            </w:r>
          </w:p>
        </w:tc>
      </w:tr>
      <w:tr w:rsidR="004D7C76" w:rsidRPr="00477C7B" w:rsidTr="00C548C6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Б</w:t>
            </w:r>
            <w:proofErr w:type="gramStart"/>
            <w:r w:rsidRPr="004D7C76">
              <w:rPr>
                <w:rFonts w:cs="Tahoma"/>
                <w:color w:val="000000"/>
              </w:rPr>
              <w:t>1</w:t>
            </w:r>
            <w:proofErr w:type="gramEnd"/>
            <w:r w:rsidRPr="004D7C76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D7C76" w:rsidRPr="004D7C76" w:rsidRDefault="004D7C76" w:rsidP="00C548C6">
            <w:pPr>
              <w:spacing w:after="0" w:line="240" w:lineRule="auto"/>
              <w:rPr>
                <w:rFonts w:cs="Tahoma"/>
                <w:color w:val="000000"/>
              </w:rPr>
            </w:pPr>
            <w:r w:rsidRPr="004D7C76">
              <w:rPr>
                <w:rFonts w:cs="Tahoma"/>
                <w:color w:val="000000"/>
              </w:rPr>
              <w:t>Новые технологии в переработке полимеров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2272C4"/>
    <w:rsid w:val="002A178E"/>
    <w:rsid w:val="00351F89"/>
    <w:rsid w:val="004779A1"/>
    <w:rsid w:val="00477C7B"/>
    <w:rsid w:val="004D3098"/>
    <w:rsid w:val="004D7C76"/>
    <w:rsid w:val="00537313"/>
    <w:rsid w:val="0055404F"/>
    <w:rsid w:val="00594B43"/>
    <w:rsid w:val="00697A75"/>
    <w:rsid w:val="00727D35"/>
    <w:rsid w:val="00862FD3"/>
    <w:rsid w:val="008A6106"/>
    <w:rsid w:val="00962687"/>
    <w:rsid w:val="00A40F6A"/>
    <w:rsid w:val="00A90E38"/>
    <w:rsid w:val="00B15254"/>
    <w:rsid w:val="00B76544"/>
    <w:rsid w:val="00BE6A40"/>
    <w:rsid w:val="00C548C6"/>
    <w:rsid w:val="00C8024E"/>
    <w:rsid w:val="00D67E50"/>
    <w:rsid w:val="00D96708"/>
    <w:rsid w:val="00DA4C9D"/>
    <w:rsid w:val="00DF4B3C"/>
    <w:rsid w:val="00DF65E7"/>
    <w:rsid w:val="00E97F05"/>
    <w:rsid w:val="00F349ED"/>
    <w:rsid w:val="00F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2022-11-16T14:57:00Z</dcterms:created>
  <dcterms:modified xsi:type="dcterms:W3CDTF">2022-11-16T16:44:00Z</dcterms:modified>
</cp:coreProperties>
</file>