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5B42" w14:textId="77777777" w:rsidR="00CC7B11" w:rsidRPr="00CC7B11" w:rsidRDefault="00CC7B11" w:rsidP="00CC7B11">
      <w:pPr>
        <w:widowControl/>
        <w:suppressAutoHyphens/>
        <w:spacing w:line="240" w:lineRule="auto"/>
        <w:ind w:firstLine="0"/>
        <w:jc w:val="center"/>
        <w:rPr>
          <w:rFonts w:eastAsia="Lucida Sans Unicode"/>
          <w:b/>
          <w:color w:val="auto"/>
          <w:kern w:val="1"/>
          <w:sz w:val="24"/>
          <w:szCs w:val="24"/>
          <w:lang w:eastAsia="zh-CN" w:bidi="hi-IN"/>
        </w:rPr>
      </w:pPr>
      <w:r w:rsidRPr="00CC7B11">
        <w:rPr>
          <w:rFonts w:eastAsia="Lucida Sans Unicode"/>
          <w:b/>
          <w:color w:val="auto"/>
          <w:kern w:val="1"/>
          <w:sz w:val="24"/>
          <w:szCs w:val="24"/>
          <w:lang w:eastAsia="zh-CN" w:bidi="hi-IN"/>
        </w:rPr>
        <w:t xml:space="preserve">МИНИСТЕРСТВО НАУКИ И ВЫСШЕГО ОБРАЗОВАНИЯ </w:t>
      </w:r>
      <w:r w:rsidRPr="00CC7B11">
        <w:rPr>
          <w:rFonts w:eastAsia="Lucida Sans Unicode"/>
          <w:b/>
          <w:color w:val="auto"/>
          <w:kern w:val="1"/>
          <w:sz w:val="24"/>
          <w:szCs w:val="24"/>
          <w:lang w:eastAsia="zh-CN" w:bidi="hi-IN"/>
        </w:rPr>
        <w:br/>
        <w:t>РОССИЙСКОЙ ФЕДЕРАЦИИ</w:t>
      </w:r>
    </w:p>
    <w:p w14:paraId="3B69E5EB" w14:textId="77777777" w:rsidR="00CC7B11" w:rsidRPr="00CC7B11" w:rsidRDefault="00CC7B11" w:rsidP="00CC7B11">
      <w:pPr>
        <w:widowControl/>
        <w:suppressAutoHyphens/>
        <w:spacing w:line="240" w:lineRule="auto"/>
        <w:ind w:firstLine="0"/>
        <w:jc w:val="center"/>
        <w:rPr>
          <w:rFonts w:eastAsia="Lucida Sans Unicode"/>
          <w:color w:val="auto"/>
          <w:kern w:val="1"/>
          <w:sz w:val="24"/>
          <w:szCs w:val="24"/>
          <w:lang w:eastAsia="zh-CN" w:bidi="hi-IN"/>
        </w:rPr>
      </w:pPr>
      <w:r w:rsidRPr="00CC7B11">
        <w:rPr>
          <w:rFonts w:eastAsia="Lucida Sans Unicode"/>
          <w:color w:val="auto"/>
          <w:kern w:val="1"/>
          <w:sz w:val="24"/>
          <w:szCs w:val="24"/>
          <w:lang w:eastAsia="zh-CN" w:bidi="hi-IN"/>
        </w:rPr>
        <w:t>Новомосковский институт (филиал) федерального государственного бюджетного образовательного учреждения высшего образования «Российский химико-технологический университет  имени Д.И. Менделеева»</w:t>
      </w:r>
    </w:p>
    <w:p w14:paraId="68A63445" w14:textId="77777777" w:rsidR="00CC7B11" w:rsidRPr="00CC7B11" w:rsidRDefault="00CC7B11" w:rsidP="00CC7B11">
      <w:pPr>
        <w:widowControl/>
        <w:suppressAutoHyphens/>
        <w:spacing w:line="240" w:lineRule="auto"/>
        <w:ind w:firstLine="0"/>
        <w:jc w:val="center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/>
          <w:color w:val="auto"/>
          <w:kern w:val="1"/>
          <w:sz w:val="24"/>
          <w:szCs w:val="24"/>
          <w:lang w:eastAsia="zh-CN" w:bidi="hi-IN"/>
        </w:rPr>
        <w:t>(Новомосковский институт РХТУ  им. Д.И. Менделеева)</w:t>
      </w:r>
    </w:p>
    <w:p w14:paraId="4B303B58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center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</w:p>
    <w:p w14:paraId="1461779D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center"/>
        <w:rPr>
          <w:rFonts w:eastAsia="Lucida Sans Unicode" w:cs="Mangal"/>
          <w:b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b/>
          <w:color w:val="auto"/>
          <w:kern w:val="1"/>
          <w:sz w:val="24"/>
          <w:szCs w:val="24"/>
          <w:lang w:eastAsia="ru-RU" w:bidi="hi-IN"/>
        </w:rPr>
        <w:t>ОТЧЕТ РУКОВОДИТЕЛЯ</w:t>
      </w:r>
    </w:p>
    <w:p w14:paraId="7A3670F0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center"/>
        <w:rPr>
          <w:rFonts w:eastAsia="Lucida Sans Unicode" w:cs="Mangal"/>
          <w:b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b/>
          <w:color w:val="auto"/>
          <w:kern w:val="1"/>
          <w:sz w:val="24"/>
          <w:szCs w:val="24"/>
          <w:lang w:eastAsia="ru-RU" w:bidi="hi-IN"/>
        </w:rPr>
        <w:t>о практической подготовке</w:t>
      </w:r>
    </w:p>
    <w:p w14:paraId="15979C27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center"/>
        <w:rPr>
          <w:rFonts w:eastAsia="Lucida Sans Unicode" w:cs="Mangal"/>
          <w:b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>учебная практика или производственная практика: тип практики</w:t>
      </w:r>
    </w:p>
    <w:p w14:paraId="2ACE28DF" w14:textId="77777777" w:rsidR="00AA464B" w:rsidRDefault="00AA464B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</w:p>
    <w:p w14:paraId="7AD8A2A8" w14:textId="508C20AB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Факультет: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указать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</w:t>
      </w:r>
    </w:p>
    <w:p w14:paraId="63E50C07" w14:textId="28B8349B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Группа </w:t>
      </w:r>
      <w:r w:rsidR="00B160BF"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ХХХ-00-1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, курс </w:t>
      </w:r>
      <w:r w:rsidR="00B160BF"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0</w:t>
      </w:r>
    </w:p>
    <w:p w14:paraId="650B5244" w14:textId="35045188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u w:val="single"/>
          <w:lang w:eastAsia="zh-CN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Направление подготовки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(специальность)</w:t>
      </w:r>
      <w:r w:rsidR="00AA464B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: </w:t>
      </w:r>
    </w:p>
    <w:p w14:paraId="7E5FDFDA" w14:textId="20249836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Направленность (профиль), </w:t>
      </w:r>
      <w:r w:rsidR="00AA464B"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(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специализация/магистерская программа</w:t>
      </w:r>
      <w:r w:rsidR="00AA464B"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)</w:t>
      </w:r>
    </w:p>
    <w:p w14:paraId="3F1BB6A4" w14:textId="77777777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Сроки прохождения практики: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u w:val="single"/>
          <w:lang w:eastAsia="ru-RU" w:bidi="hi-IN"/>
        </w:rPr>
        <w:t>с 00.00.0000 г.  по 00.00.0000 г.</w:t>
      </w:r>
    </w:p>
    <w:p w14:paraId="253A8294" w14:textId="72CB0816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>на основании приказа</w:t>
      </w:r>
      <w:r w:rsidR="00D82D53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 xml:space="preserve"> (-</w:t>
      </w:r>
      <w:proofErr w:type="spellStart"/>
      <w:r w:rsidR="00D82D53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>ов</w:t>
      </w:r>
      <w:proofErr w:type="spellEnd"/>
      <w:r w:rsidR="00D82D53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>)</w:t>
      </w:r>
      <w:r w:rsidRPr="00CC7B11">
        <w:rPr>
          <w:rFonts w:eastAsia="Lucida Sans Unicode" w:cs="Mangal"/>
          <w:color w:val="auto"/>
          <w:kern w:val="1"/>
          <w:sz w:val="24"/>
          <w:szCs w:val="24"/>
          <w:u w:val="single"/>
          <w:lang w:eastAsia="ru-RU" w:bidi="hi-IN"/>
        </w:rPr>
        <w:t xml:space="preserve"> о практической подготовке обучающихся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u w:val="single"/>
          <w:lang w:eastAsia="ru-RU" w:bidi="hi-IN"/>
        </w:rPr>
        <w:t>№ 0000-ст от 00 месяца 0000 г.</w:t>
      </w:r>
    </w:p>
    <w:p w14:paraId="50B028CD" w14:textId="11A2C3EF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>1. Дата проведения собрания, вводного инструктажа по технике безопасности обучающихся</w:t>
      </w:r>
      <w:r w:rsidR="00D82D53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перед началом практики: </w:t>
      </w:r>
      <w:r w:rsidR="00D82D53"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00.00.000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0 г.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Инструктаж проводил -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должность, ФИО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руководителя практики от Института.</w:t>
      </w:r>
    </w:p>
    <w:p w14:paraId="111A33CA" w14:textId="77777777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>2. Степень обеспеченности обучающихся рабочей программой практики: все обучающиеся, в полной мере, были обеспечены и ознакомлены с рабочей программой практики в электронном виде.</w:t>
      </w:r>
    </w:p>
    <w:p w14:paraId="354194C4" w14:textId="77777777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3. Подведение итогов практики проведено на заседании кафедры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 xml:space="preserve">указать название </w:t>
      </w:r>
      <w:proofErr w:type="gramStart"/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кафедры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 протокол</w:t>
      </w:r>
      <w:proofErr w:type="gramEnd"/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 xml:space="preserve">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ru-RU" w:bidi="hi-IN"/>
        </w:rPr>
        <w:t>№ 00 от 00.00.0000 г.</w:t>
      </w:r>
    </w:p>
    <w:p w14:paraId="2FF4E883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ru-RU" w:bidi="hi-IN"/>
        </w:rPr>
        <w:t>4. Таблица фактических данных по практике: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9"/>
        <w:gridCol w:w="1553"/>
        <w:gridCol w:w="1900"/>
        <w:gridCol w:w="1060"/>
        <w:gridCol w:w="1081"/>
        <w:gridCol w:w="1220"/>
        <w:gridCol w:w="914"/>
        <w:gridCol w:w="1040"/>
      </w:tblGrid>
      <w:tr w:rsidR="00AA464B" w:rsidRPr="00CC7B11" w14:paraId="6FDFCE92" w14:textId="77777777" w:rsidTr="00AA464B">
        <w:trPr>
          <w:trHeight w:val="330"/>
          <w:tblHeader/>
        </w:trPr>
        <w:tc>
          <w:tcPr>
            <w:tcW w:w="2378" w:type="pct"/>
            <w:gridSpan w:val="3"/>
          </w:tcPr>
          <w:p w14:paraId="56D80378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Количество обучающихся</w:t>
            </w:r>
          </w:p>
        </w:tc>
        <w:tc>
          <w:tcPr>
            <w:tcW w:w="2622" w:type="pct"/>
            <w:gridSpan w:val="5"/>
          </w:tcPr>
          <w:p w14:paraId="3809ED42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Оценка результатов практики</w:t>
            </w:r>
          </w:p>
        </w:tc>
      </w:tr>
      <w:tr w:rsidR="00AA464B" w:rsidRPr="00CC7B11" w14:paraId="1E7237E2" w14:textId="77777777" w:rsidTr="00AA464B">
        <w:trPr>
          <w:trHeight w:val="542"/>
          <w:tblHeader/>
        </w:trPr>
        <w:tc>
          <w:tcPr>
            <w:tcW w:w="675" w:type="pct"/>
          </w:tcPr>
          <w:p w14:paraId="66DA03FF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По приказу</w:t>
            </w:r>
          </w:p>
        </w:tc>
        <w:tc>
          <w:tcPr>
            <w:tcW w:w="766" w:type="pct"/>
          </w:tcPr>
          <w:p w14:paraId="54D83F74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Прибыло в срок</w:t>
            </w:r>
          </w:p>
        </w:tc>
        <w:tc>
          <w:tcPr>
            <w:tcW w:w="937" w:type="pct"/>
          </w:tcPr>
          <w:p w14:paraId="07071B9D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Прибыло с опозданием</w:t>
            </w:r>
          </w:p>
        </w:tc>
        <w:tc>
          <w:tcPr>
            <w:tcW w:w="523" w:type="pct"/>
          </w:tcPr>
          <w:p w14:paraId="36BAFAAD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На «</w:t>
            </w:r>
            <w:proofErr w:type="spellStart"/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отл</w:t>
            </w:r>
            <w:proofErr w:type="spellEnd"/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533" w:type="pct"/>
          </w:tcPr>
          <w:p w14:paraId="3E2F91DE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На «хор»</w:t>
            </w:r>
          </w:p>
        </w:tc>
        <w:tc>
          <w:tcPr>
            <w:tcW w:w="602" w:type="pct"/>
          </w:tcPr>
          <w:p w14:paraId="41FBD561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На «неуд»</w:t>
            </w:r>
          </w:p>
        </w:tc>
        <w:tc>
          <w:tcPr>
            <w:tcW w:w="451" w:type="pct"/>
          </w:tcPr>
          <w:p w14:paraId="7535BB02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На «уд»</w:t>
            </w:r>
          </w:p>
        </w:tc>
        <w:tc>
          <w:tcPr>
            <w:tcW w:w="513" w:type="pct"/>
          </w:tcPr>
          <w:p w14:paraId="29543496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не явил.</w:t>
            </w:r>
          </w:p>
        </w:tc>
      </w:tr>
      <w:tr w:rsidR="00AA464B" w:rsidRPr="00CC7B11" w14:paraId="0BFA8D7E" w14:textId="77777777" w:rsidTr="00AA464B">
        <w:trPr>
          <w:trHeight w:val="206"/>
        </w:trPr>
        <w:tc>
          <w:tcPr>
            <w:tcW w:w="675" w:type="pct"/>
            <w:noWrap/>
          </w:tcPr>
          <w:p w14:paraId="2BDE0D45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766" w:type="pct"/>
            <w:noWrap/>
          </w:tcPr>
          <w:p w14:paraId="00AFDC0C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37" w:type="pct"/>
            <w:noWrap/>
          </w:tcPr>
          <w:p w14:paraId="759972E0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523" w:type="pct"/>
            <w:noWrap/>
          </w:tcPr>
          <w:p w14:paraId="1AD8F643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533" w:type="pct"/>
            <w:noWrap/>
          </w:tcPr>
          <w:p w14:paraId="106C2329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602" w:type="pct"/>
            <w:noWrap/>
          </w:tcPr>
          <w:p w14:paraId="1F8DA5ED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51" w:type="pct"/>
            <w:noWrap/>
          </w:tcPr>
          <w:p w14:paraId="18233A42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513" w:type="pct"/>
            <w:noWrap/>
          </w:tcPr>
          <w:p w14:paraId="1A7EC28E" w14:textId="77777777" w:rsidR="00AA464B" w:rsidRPr="00CC7B11" w:rsidRDefault="00AA464B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759186E1" w14:textId="2C435CF3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 xml:space="preserve">Список студентов, организации, в которых проводилась </w:t>
      </w:r>
      <w:r w:rsidR="00AA464B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>практика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>, приведены в Приложении №1.</w:t>
      </w:r>
    </w:p>
    <w:p w14:paraId="6AF061D1" w14:textId="77777777" w:rsidR="00CC7B11" w:rsidRP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>5. Основные итоги практики и сформированные компетенции: программа практики выполнена в полном объеме, освоены компетенции (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zh-CN" w:bidi="hi-IN"/>
        </w:rPr>
        <w:t>перечислить)</w:t>
      </w:r>
      <w:r w:rsidRPr="00CC7B11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>.</w:t>
      </w:r>
    </w:p>
    <w:p w14:paraId="22E58756" w14:textId="77777777" w:rsidR="00CC7B11" w:rsidRDefault="00CC7B11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  <w:r w:rsidRPr="00CC7B11"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  <w:t xml:space="preserve">6. Положительные и отрицательные стороны в организации и проведении практики: </w:t>
      </w:r>
      <w:r w:rsidRPr="00D82D53">
        <w:rPr>
          <w:rFonts w:eastAsia="Lucida Sans Unicode" w:cs="Mangal"/>
          <w:color w:val="auto"/>
          <w:kern w:val="1"/>
          <w:sz w:val="24"/>
          <w:szCs w:val="24"/>
          <w:highlight w:val="yellow"/>
          <w:lang w:eastAsia="zh-CN" w:bidi="hi-IN"/>
        </w:rPr>
        <w:t>указать</w:t>
      </w:r>
    </w:p>
    <w:p w14:paraId="35EC3C42" w14:textId="77777777" w:rsidR="00AA464B" w:rsidRDefault="00AA464B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</w:p>
    <w:p w14:paraId="541EB5CA" w14:textId="77777777" w:rsidR="00AA464B" w:rsidRPr="00CC7B11" w:rsidRDefault="00AA464B" w:rsidP="00CC7B11">
      <w:pPr>
        <w:widowControl/>
        <w:suppressAutoHyphens/>
        <w:spacing w:line="276" w:lineRule="auto"/>
        <w:ind w:firstLine="0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3994"/>
        <w:gridCol w:w="236"/>
        <w:gridCol w:w="1835"/>
        <w:gridCol w:w="265"/>
        <w:gridCol w:w="3026"/>
      </w:tblGrid>
      <w:tr w:rsidR="00CC7B11" w:rsidRPr="00CC7B11" w14:paraId="08A60551" w14:textId="77777777" w:rsidTr="000E4157">
        <w:trPr>
          <w:trHeight w:val="513"/>
        </w:trPr>
        <w:tc>
          <w:tcPr>
            <w:tcW w:w="3994" w:type="dxa"/>
            <w:vAlign w:val="bottom"/>
          </w:tcPr>
          <w:p w14:paraId="5A85C42F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left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Руководитель практики от Института</w:t>
            </w:r>
          </w:p>
        </w:tc>
        <w:tc>
          <w:tcPr>
            <w:tcW w:w="236" w:type="dxa"/>
            <w:vAlign w:val="bottom"/>
          </w:tcPr>
          <w:p w14:paraId="58C42606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5" w:type="dxa"/>
            <w:vAlign w:val="bottom"/>
          </w:tcPr>
          <w:p w14:paraId="77F3A40B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5" w:type="dxa"/>
            <w:vAlign w:val="bottom"/>
          </w:tcPr>
          <w:p w14:paraId="58E94177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026" w:type="dxa"/>
            <w:vAlign w:val="bottom"/>
          </w:tcPr>
          <w:p w14:paraId="07815BA9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CC7B11" w:rsidRPr="00CC7B11" w14:paraId="45C178E3" w14:textId="77777777" w:rsidTr="000E4157">
        <w:trPr>
          <w:trHeight w:val="573"/>
        </w:trPr>
        <w:tc>
          <w:tcPr>
            <w:tcW w:w="3994" w:type="dxa"/>
            <w:tcBorders>
              <w:bottom w:val="single" w:sz="4" w:space="0" w:color="auto"/>
            </w:tcBorders>
            <w:vAlign w:val="bottom"/>
          </w:tcPr>
          <w:p w14:paraId="64269A43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36" w:type="dxa"/>
            <w:vAlign w:val="bottom"/>
          </w:tcPr>
          <w:p w14:paraId="37F8F221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  <w:vAlign w:val="bottom"/>
          </w:tcPr>
          <w:p w14:paraId="646DA424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5" w:type="dxa"/>
            <w:vAlign w:val="bottom"/>
          </w:tcPr>
          <w:p w14:paraId="5D3EF635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026" w:type="dxa"/>
            <w:tcBorders>
              <w:bottom w:val="single" w:sz="4" w:space="0" w:color="auto"/>
            </w:tcBorders>
            <w:vAlign w:val="bottom"/>
          </w:tcPr>
          <w:p w14:paraId="53783621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CC7B11" w:rsidRPr="00CC7B11" w14:paraId="30217CFF" w14:textId="77777777" w:rsidTr="000E4157">
        <w:tc>
          <w:tcPr>
            <w:tcW w:w="3994" w:type="dxa"/>
            <w:tcBorders>
              <w:top w:val="single" w:sz="4" w:space="0" w:color="auto"/>
            </w:tcBorders>
          </w:tcPr>
          <w:p w14:paraId="2A4781B2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(должность)</w:t>
            </w:r>
          </w:p>
        </w:tc>
        <w:tc>
          <w:tcPr>
            <w:tcW w:w="236" w:type="dxa"/>
          </w:tcPr>
          <w:p w14:paraId="14474C5A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0E48E580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 xml:space="preserve"> (подпись)</w:t>
            </w:r>
          </w:p>
        </w:tc>
        <w:tc>
          <w:tcPr>
            <w:tcW w:w="265" w:type="dxa"/>
          </w:tcPr>
          <w:p w14:paraId="1D9919F2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026" w:type="dxa"/>
            <w:tcBorders>
              <w:top w:val="single" w:sz="4" w:space="0" w:color="auto"/>
            </w:tcBorders>
          </w:tcPr>
          <w:p w14:paraId="15852678" w14:textId="77777777" w:rsidR="00CC7B11" w:rsidRPr="00CC7B11" w:rsidRDefault="00CC7B11" w:rsidP="00CC7B11">
            <w:pPr>
              <w:widowControl/>
              <w:suppressAutoHyphens/>
              <w:spacing w:line="240" w:lineRule="auto"/>
              <w:ind w:firstLine="0"/>
              <w:jc w:val="center"/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</w:pPr>
            <w:r w:rsidRPr="00CC7B11">
              <w:rPr>
                <w:rFonts w:eastAsia="Lucida Sans Unicode" w:cs="Mangal"/>
                <w:color w:val="auto"/>
                <w:kern w:val="1"/>
                <w:sz w:val="24"/>
                <w:szCs w:val="24"/>
                <w:lang w:eastAsia="zh-CN" w:bidi="hi-IN"/>
              </w:rPr>
              <w:t>(инициалы, фамилия)</w:t>
            </w:r>
          </w:p>
        </w:tc>
      </w:tr>
    </w:tbl>
    <w:p w14:paraId="0FC50D58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center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</w:p>
    <w:p w14:paraId="159DA01E" w14:textId="77777777" w:rsidR="00CC7B11" w:rsidRPr="00CC7B11" w:rsidRDefault="00CC7B11" w:rsidP="00CC7B11">
      <w:pPr>
        <w:widowControl/>
        <w:suppressAutoHyphens/>
        <w:spacing w:line="276" w:lineRule="auto"/>
        <w:ind w:firstLine="0"/>
        <w:jc w:val="left"/>
        <w:rPr>
          <w:rFonts w:eastAsia="Lucida Sans Unicode" w:cs="Mangal"/>
          <w:color w:val="auto"/>
          <w:kern w:val="1"/>
          <w:sz w:val="24"/>
          <w:szCs w:val="24"/>
          <w:lang w:eastAsia="zh-CN" w:bidi="hi-IN"/>
        </w:rPr>
      </w:pPr>
    </w:p>
    <w:p w14:paraId="5B146CBF" w14:textId="77777777" w:rsidR="00CC7B11" w:rsidRPr="00CC7B11" w:rsidRDefault="00CC7B11" w:rsidP="00CC7B11">
      <w:pPr>
        <w:spacing w:after="200" w:line="276" w:lineRule="auto"/>
        <w:ind w:firstLine="0"/>
        <w:jc w:val="left"/>
        <w:rPr>
          <w:b/>
          <w:color w:val="auto"/>
          <w:sz w:val="20"/>
          <w:szCs w:val="20"/>
        </w:rPr>
        <w:sectPr w:rsidR="00CC7B11" w:rsidRPr="00CC7B11" w:rsidSect="00CC7B11">
          <w:headerReference w:type="default" r:id="rId6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14:paraId="399CD106" w14:textId="77777777" w:rsidR="00CC7B11" w:rsidRPr="00CC7B11" w:rsidRDefault="00CC7B11" w:rsidP="00CC7B11">
      <w:pPr>
        <w:widowControl/>
        <w:spacing w:line="240" w:lineRule="auto"/>
        <w:contextualSpacing/>
        <w:jc w:val="right"/>
        <w:rPr>
          <w:color w:val="auto"/>
          <w:szCs w:val="28"/>
        </w:rPr>
      </w:pPr>
      <w:r w:rsidRPr="00CC7B11">
        <w:rPr>
          <w:color w:val="auto"/>
          <w:szCs w:val="28"/>
        </w:rPr>
        <w:lastRenderedPageBreak/>
        <w:t>Приложение № 1</w:t>
      </w:r>
    </w:p>
    <w:p w14:paraId="500BB3C3" w14:textId="77777777" w:rsidR="00CC7B11" w:rsidRPr="00CC7B11" w:rsidRDefault="00CC7B11" w:rsidP="00CC7B11">
      <w:pPr>
        <w:spacing w:after="200" w:line="276" w:lineRule="auto"/>
        <w:ind w:firstLine="0"/>
        <w:jc w:val="center"/>
        <w:rPr>
          <w:b/>
          <w:color w:val="auto"/>
          <w:sz w:val="20"/>
          <w:szCs w:val="20"/>
        </w:rPr>
      </w:pPr>
      <w:r w:rsidRPr="00CC7B11">
        <w:rPr>
          <w:b/>
          <w:color w:val="auto"/>
          <w:szCs w:val="28"/>
        </w:rPr>
        <w:t>К отчету руководителя о практической подготовке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1281"/>
        <w:gridCol w:w="745"/>
        <w:gridCol w:w="2117"/>
        <w:gridCol w:w="1842"/>
        <w:gridCol w:w="1984"/>
        <w:gridCol w:w="2413"/>
        <w:gridCol w:w="1825"/>
        <w:gridCol w:w="1011"/>
        <w:gridCol w:w="1209"/>
      </w:tblGrid>
      <w:tr w:rsidR="00D82D53" w:rsidRPr="00D82D53" w14:paraId="27BDF85D" w14:textId="77777777" w:rsidTr="00D82D53">
        <w:trPr>
          <w:trHeight w:val="1470"/>
        </w:trPr>
        <w:tc>
          <w:tcPr>
            <w:tcW w:w="121" w:type="pct"/>
            <w:shd w:val="clear" w:color="auto" w:fill="auto"/>
            <w:vAlign w:val="center"/>
            <w:hideMark/>
          </w:tcPr>
          <w:p w14:paraId="6BFC1ED9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№</w:t>
            </w:r>
          </w:p>
        </w:tc>
        <w:tc>
          <w:tcPr>
            <w:tcW w:w="433" w:type="pct"/>
          </w:tcPr>
          <w:p w14:paraId="423850F6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Форма обучения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t>очная</w:t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br/>
              <w:t>заочная</w:t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br/>
              <w:t>очно-заочная</w:t>
            </w:r>
          </w:p>
        </w:tc>
        <w:tc>
          <w:tcPr>
            <w:tcW w:w="252" w:type="pct"/>
          </w:tcPr>
          <w:p w14:paraId="0586B707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Курс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C2829DD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 xml:space="preserve">Тип практики 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t>учебная практика или производственная практика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4BDABE1A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Вид практики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по учебному плану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1BBDBD7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 xml:space="preserve">Фамилия Имя Отчество 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t>полностью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3EED8C44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Место прохождения практики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  <w:t xml:space="preserve"> </w:t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t>как в приказе для каждого студента</w:t>
            </w:r>
          </w:p>
        </w:tc>
        <w:tc>
          <w:tcPr>
            <w:tcW w:w="617" w:type="pct"/>
          </w:tcPr>
          <w:p w14:paraId="1761E609" w14:textId="69B05A3E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 xml:space="preserve">Место нахождения организации, </w:t>
            </w:r>
            <w:r w:rsidRPr="00D82D53">
              <w:rPr>
                <w:rFonts w:eastAsia="Times New Roman"/>
                <w:bCs/>
                <w:color w:val="000000"/>
                <w:sz w:val="22"/>
                <w:lang w:eastAsia="ru-RU"/>
              </w:rPr>
              <w:t>(только город)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3A2AD948" w14:textId="22E3C74F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 xml:space="preserve">Номер приказа 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18DE6B10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 xml:space="preserve">Дата приказа </w:t>
            </w:r>
            <w:r w:rsidRPr="00D82D53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 xml:space="preserve">в формате </w:t>
            </w:r>
            <w:proofErr w:type="spellStart"/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хх.</w:t>
            </w:r>
            <w:proofErr w:type="gramStart"/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хх.хххх</w:t>
            </w:r>
            <w:proofErr w:type="spellEnd"/>
            <w:proofErr w:type="gramEnd"/>
          </w:p>
        </w:tc>
      </w:tr>
      <w:tr w:rsidR="00D82D53" w:rsidRPr="00D82D53" w14:paraId="7BF85899" w14:textId="77777777" w:rsidTr="00D82D53">
        <w:trPr>
          <w:trHeight w:val="765"/>
        </w:trPr>
        <w:tc>
          <w:tcPr>
            <w:tcW w:w="121" w:type="pct"/>
            <w:shd w:val="clear" w:color="auto" w:fill="auto"/>
            <w:hideMark/>
          </w:tcPr>
          <w:p w14:paraId="3DEDE06D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433" w:type="pct"/>
          </w:tcPr>
          <w:p w14:paraId="69C78ADD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очная</w:t>
            </w:r>
          </w:p>
        </w:tc>
        <w:tc>
          <w:tcPr>
            <w:tcW w:w="252" w:type="pct"/>
          </w:tcPr>
          <w:p w14:paraId="27273540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716" w:type="pct"/>
            <w:shd w:val="clear" w:color="auto" w:fill="auto"/>
          </w:tcPr>
          <w:p w14:paraId="2632A07C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производственная практика</w:t>
            </w:r>
          </w:p>
        </w:tc>
        <w:tc>
          <w:tcPr>
            <w:tcW w:w="623" w:type="pct"/>
            <w:shd w:val="clear" w:color="auto" w:fill="auto"/>
          </w:tcPr>
          <w:p w14:paraId="7F436C6A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преддипломная практика</w:t>
            </w:r>
          </w:p>
        </w:tc>
        <w:tc>
          <w:tcPr>
            <w:tcW w:w="671" w:type="pct"/>
            <w:shd w:val="clear" w:color="auto" w:fill="auto"/>
          </w:tcPr>
          <w:p w14:paraId="58A327A0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Тюкин Роман Викторович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06340E8E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ООО «ПРОМЕТ-СЭЗ»</w:t>
            </w:r>
          </w:p>
        </w:tc>
        <w:tc>
          <w:tcPr>
            <w:tcW w:w="617" w:type="pct"/>
          </w:tcPr>
          <w:p w14:paraId="457D379B" w14:textId="68BF8F90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auto"/>
                <w:sz w:val="22"/>
                <w:lang w:eastAsia="ru-RU"/>
              </w:rPr>
            </w:pPr>
            <w:proofErr w:type="spellStart"/>
            <w:r w:rsidRPr="00D82D53">
              <w:rPr>
                <w:rFonts w:eastAsia="Times New Roman"/>
                <w:sz w:val="22"/>
                <w:lang w:eastAsia="ru-RU"/>
              </w:rPr>
              <w:t>м.р</w:t>
            </w:r>
            <w:proofErr w:type="spellEnd"/>
            <w:r w:rsidRPr="00D82D53">
              <w:rPr>
                <w:rFonts w:eastAsia="Times New Roman"/>
                <w:sz w:val="22"/>
                <w:lang w:eastAsia="ru-RU"/>
              </w:rPr>
              <w:t xml:space="preserve">-н Узловский, </w:t>
            </w:r>
            <w:proofErr w:type="spellStart"/>
            <w:r w:rsidRPr="00D82D53">
              <w:rPr>
                <w:rFonts w:eastAsia="Times New Roman"/>
                <w:sz w:val="22"/>
                <w:lang w:eastAsia="ru-RU"/>
              </w:rPr>
              <w:t>с.п</w:t>
            </w:r>
            <w:proofErr w:type="spellEnd"/>
            <w:r w:rsidRPr="00D82D53">
              <w:rPr>
                <w:rFonts w:eastAsia="Times New Roman"/>
                <w:sz w:val="22"/>
                <w:lang w:eastAsia="ru-RU"/>
              </w:rPr>
              <w:t>. Каменецкое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161F0081" w14:textId="21C2B3EC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718-ст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3E632111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10.03.2025</w:t>
            </w:r>
          </w:p>
        </w:tc>
      </w:tr>
      <w:tr w:rsidR="00D82D53" w:rsidRPr="00D82D53" w14:paraId="62809E95" w14:textId="77777777" w:rsidTr="00D82D53">
        <w:trPr>
          <w:trHeight w:val="630"/>
        </w:trPr>
        <w:tc>
          <w:tcPr>
            <w:tcW w:w="121" w:type="pct"/>
            <w:shd w:val="clear" w:color="auto" w:fill="auto"/>
            <w:noWrap/>
            <w:hideMark/>
          </w:tcPr>
          <w:p w14:paraId="016BD41B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433" w:type="pct"/>
          </w:tcPr>
          <w:p w14:paraId="20B4C04A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очная</w:t>
            </w:r>
          </w:p>
        </w:tc>
        <w:tc>
          <w:tcPr>
            <w:tcW w:w="252" w:type="pct"/>
          </w:tcPr>
          <w:p w14:paraId="51419E5D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716" w:type="pct"/>
            <w:shd w:val="clear" w:color="auto" w:fill="auto"/>
            <w:noWrap/>
          </w:tcPr>
          <w:p w14:paraId="5D654610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auto"/>
                <w:sz w:val="22"/>
                <w:lang w:eastAsia="ru-RU"/>
              </w:rPr>
            </w:pPr>
            <w:r w:rsidRPr="00D82D53">
              <w:rPr>
                <w:rFonts w:eastAsia="Times New Roman"/>
                <w:color w:val="auto"/>
                <w:sz w:val="22"/>
                <w:lang w:eastAsia="ru-RU"/>
              </w:rPr>
              <w:t>производственная практика</w:t>
            </w:r>
          </w:p>
        </w:tc>
        <w:tc>
          <w:tcPr>
            <w:tcW w:w="623" w:type="pct"/>
            <w:shd w:val="clear" w:color="auto" w:fill="auto"/>
            <w:noWrap/>
          </w:tcPr>
          <w:p w14:paraId="113DC81B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преддипломная практика</w:t>
            </w:r>
          </w:p>
        </w:tc>
        <w:tc>
          <w:tcPr>
            <w:tcW w:w="671" w:type="pct"/>
            <w:shd w:val="clear" w:color="auto" w:fill="auto"/>
          </w:tcPr>
          <w:p w14:paraId="0A3263B1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proofErr w:type="spellStart"/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Савинкина</w:t>
            </w:r>
            <w:proofErr w:type="spellEnd"/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 xml:space="preserve"> Софья Геннадьевна</w:t>
            </w:r>
          </w:p>
        </w:tc>
        <w:tc>
          <w:tcPr>
            <w:tcW w:w="816" w:type="pct"/>
            <w:shd w:val="clear" w:color="auto" w:fill="auto"/>
            <w:noWrap/>
            <w:vAlign w:val="center"/>
          </w:tcPr>
          <w:p w14:paraId="4A273366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Новомосковский институт РХТУ им. Д.И. Менделеева</w:t>
            </w:r>
          </w:p>
        </w:tc>
        <w:tc>
          <w:tcPr>
            <w:tcW w:w="617" w:type="pct"/>
          </w:tcPr>
          <w:p w14:paraId="5B75BD75" w14:textId="17F37F5A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г. Новомосковск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5CEBAF70" w14:textId="6FCB0B19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718-ст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58B63E4B" w14:textId="77777777" w:rsidR="00D82D53" w:rsidRPr="00D82D53" w:rsidRDefault="00D82D53" w:rsidP="00CC7B11">
            <w:pPr>
              <w:widowControl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82D53">
              <w:rPr>
                <w:rFonts w:eastAsia="Times New Roman"/>
                <w:color w:val="000000"/>
                <w:sz w:val="22"/>
                <w:lang w:eastAsia="ru-RU"/>
              </w:rPr>
              <w:t>10.03.2025</w:t>
            </w:r>
          </w:p>
        </w:tc>
      </w:tr>
    </w:tbl>
    <w:p w14:paraId="16D6D45D" w14:textId="77777777" w:rsidR="0011113B" w:rsidRDefault="0011113B"/>
    <w:sectPr w:rsidR="0011113B" w:rsidSect="002F312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C9FEA" w14:textId="77777777" w:rsidR="00406784" w:rsidRDefault="000E31E0">
      <w:pPr>
        <w:spacing w:line="240" w:lineRule="auto"/>
      </w:pPr>
      <w:r>
        <w:separator/>
      </w:r>
    </w:p>
  </w:endnote>
  <w:endnote w:type="continuationSeparator" w:id="0">
    <w:p w14:paraId="08D50A22" w14:textId="77777777" w:rsidR="00406784" w:rsidRDefault="000E3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07A0" w14:textId="77777777" w:rsidR="00406784" w:rsidRDefault="000E31E0">
      <w:pPr>
        <w:spacing w:line="240" w:lineRule="auto"/>
      </w:pPr>
      <w:r>
        <w:separator/>
      </w:r>
    </w:p>
  </w:footnote>
  <w:footnote w:type="continuationSeparator" w:id="0">
    <w:p w14:paraId="1EDC2DF7" w14:textId="77777777" w:rsidR="00406784" w:rsidRDefault="000E31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0A413" w14:textId="77777777" w:rsidR="00CC7B11" w:rsidRDefault="00CC7B1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E31E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B11"/>
    <w:rsid w:val="00055EFC"/>
    <w:rsid w:val="000E31E0"/>
    <w:rsid w:val="000F4879"/>
    <w:rsid w:val="000F6B4F"/>
    <w:rsid w:val="0011113B"/>
    <w:rsid w:val="00170A61"/>
    <w:rsid w:val="00236CB9"/>
    <w:rsid w:val="00252337"/>
    <w:rsid w:val="002678F9"/>
    <w:rsid w:val="002763CD"/>
    <w:rsid w:val="00285BC5"/>
    <w:rsid w:val="002C233A"/>
    <w:rsid w:val="002D56B1"/>
    <w:rsid w:val="002F3120"/>
    <w:rsid w:val="00313329"/>
    <w:rsid w:val="00337B57"/>
    <w:rsid w:val="00406784"/>
    <w:rsid w:val="004C4BDC"/>
    <w:rsid w:val="004D2355"/>
    <w:rsid w:val="004F54C1"/>
    <w:rsid w:val="0068169E"/>
    <w:rsid w:val="006B588D"/>
    <w:rsid w:val="00772E25"/>
    <w:rsid w:val="007A185D"/>
    <w:rsid w:val="007A6FF3"/>
    <w:rsid w:val="007D61A6"/>
    <w:rsid w:val="00866811"/>
    <w:rsid w:val="00870BFA"/>
    <w:rsid w:val="00931EE9"/>
    <w:rsid w:val="009934DE"/>
    <w:rsid w:val="009937D1"/>
    <w:rsid w:val="009A619F"/>
    <w:rsid w:val="009C7D48"/>
    <w:rsid w:val="009D18AE"/>
    <w:rsid w:val="009D5F1E"/>
    <w:rsid w:val="00AA464B"/>
    <w:rsid w:val="00AB0F43"/>
    <w:rsid w:val="00AD0368"/>
    <w:rsid w:val="00B160BF"/>
    <w:rsid w:val="00B1694D"/>
    <w:rsid w:val="00B420CB"/>
    <w:rsid w:val="00B6766F"/>
    <w:rsid w:val="00BD00E1"/>
    <w:rsid w:val="00C26BDC"/>
    <w:rsid w:val="00C27478"/>
    <w:rsid w:val="00C47AC4"/>
    <w:rsid w:val="00C96C5A"/>
    <w:rsid w:val="00CA3F46"/>
    <w:rsid w:val="00CC7B11"/>
    <w:rsid w:val="00D23047"/>
    <w:rsid w:val="00D82D53"/>
    <w:rsid w:val="00D85157"/>
    <w:rsid w:val="00DC6ED3"/>
    <w:rsid w:val="00DD6C7D"/>
    <w:rsid w:val="00E4627E"/>
    <w:rsid w:val="00E612C4"/>
    <w:rsid w:val="00E73F1A"/>
    <w:rsid w:val="00EE1B50"/>
    <w:rsid w:val="00EE1B84"/>
    <w:rsid w:val="00F370C4"/>
    <w:rsid w:val="00FB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59B6"/>
  <w15:docId w15:val="{D1E6D1E1-BC9E-4574-AB48-BC08F2CB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F46"/>
    <w:pPr>
      <w:widowControl w:val="0"/>
      <w:spacing w:after="0" w:line="360" w:lineRule="auto"/>
      <w:ind w:firstLine="709"/>
      <w:jc w:val="both"/>
    </w:pPr>
    <w:rPr>
      <w:rFonts w:ascii="Times New Roman" w:hAnsi="Times New Roman" w:cs="Times New Roman"/>
      <w:color w:val="000000" w:themeColor="text1"/>
      <w:kern w:val="0"/>
      <w:sz w:val="28"/>
      <w:szCs w:val="22"/>
      <w14:ligatures w14:val="none"/>
    </w:rPr>
  </w:style>
  <w:style w:type="paragraph" w:styleId="1">
    <w:name w:val="heading 1"/>
    <w:aliases w:val="Заголовок первого уровня"/>
    <w:basedOn w:val="a"/>
    <w:next w:val="a"/>
    <w:link w:val="10"/>
    <w:uiPriority w:val="9"/>
    <w:qFormat/>
    <w:rsid w:val="00E4627E"/>
    <w:pPr>
      <w:suppressAutoHyphens/>
      <w:spacing w:line="240" w:lineRule="auto"/>
      <w:outlineLvl w:val="0"/>
    </w:pPr>
    <w:rPr>
      <w:rFonts w:eastAsia="Times New Roman" w:cstheme="minorBidi"/>
      <w:b/>
      <w:kern w:val="2"/>
      <w:szCs w:val="32"/>
      <w14:ligatures w14:val="standardContextual"/>
    </w:rPr>
  </w:style>
  <w:style w:type="paragraph" w:styleId="2">
    <w:name w:val="heading 2"/>
    <w:aliases w:val="Заголовок второго уровня"/>
    <w:basedOn w:val="a"/>
    <w:next w:val="a"/>
    <w:link w:val="20"/>
    <w:uiPriority w:val="9"/>
    <w:unhideWhenUsed/>
    <w:qFormat/>
    <w:rsid w:val="004F54C1"/>
    <w:pPr>
      <w:keepNext/>
      <w:keepLines/>
      <w:suppressAutoHyphens/>
      <w:spacing w:line="240" w:lineRule="auto"/>
      <w:outlineLvl w:val="1"/>
    </w:pPr>
    <w:rPr>
      <w:rFonts w:eastAsia="Times New Roman" w:cstheme="minorBidi"/>
      <w:b/>
      <w:kern w:val="2"/>
      <w:szCs w:val="26"/>
      <w14:ligatures w14:val="standardContextual"/>
    </w:rPr>
  </w:style>
  <w:style w:type="paragraph" w:styleId="3">
    <w:name w:val="heading 3"/>
    <w:aliases w:val="Заголовок 3 уровня"/>
    <w:basedOn w:val="a"/>
    <w:next w:val="a"/>
    <w:link w:val="30"/>
    <w:uiPriority w:val="9"/>
    <w:semiHidden/>
    <w:unhideWhenUsed/>
    <w:qFormat/>
    <w:rsid w:val="009934DE"/>
    <w:pPr>
      <w:keepNext/>
      <w:keepLines/>
      <w:spacing w:line="240" w:lineRule="auto"/>
      <w:outlineLvl w:val="2"/>
    </w:pPr>
    <w:rPr>
      <w:rFonts w:eastAsia="Times New Roman" w:cstheme="minorBidi"/>
      <w:b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B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B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B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B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B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B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ервого уровня Знак"/>
    <w:link w:val="1"/>
    <w:uiPriority w:val="9"/>
    <w:rsid w:val="00E4627E"/>
    <w:rPr>
      <w:rFonts w:ascii="Times New Roman" w:eastAsia="Times New Roman" w:hAnsi="Times New Roman"/>
      <w:b/>
      <w:color w:val="000000" w:themeColor="text1"/>
      <w:sz w:val="28"/>
      <w:szCs w:val="32"/>
    </w:rPr>
  </w:style>
  <w:style w:type="character" w:customStyle="1" w:styleId="20">
    <w:name w:val="Заголовок 2 Знак"/>
    <w:aliases w:val="Заголовок второго уровня Знак"/>
    <w:link w:val="2"/>
    <w:uiPriority w:val="9"/>
    <w:rsid w:val="004F54C1"/>
    <w:rPr>
      <w:rFonts w:ascii="Times New Roman" w:eastAsia="Times New Roman" w:hAnsi="Times New Roman"/>
      <w:b/>
      <w:color w:val="000000" w:themeColor="text1"/>
      <w:sz w:val="28"/>
      <w:szCs w:val="26"/>
    </w:rPr>
  </w:style>
  <w:style w:type="character" w:customStyle="1" w:styleId="30">
    <w:name w:val="Заголовок 3 Знак"/>
    <w:aliases w:val="Заголовок 3 уровня Знак"/>
    <w:link w:val="3"/>
    <w:uiPriority w:val="9"/>
    <w:semiHidden/>
    <w:rsid w:val="009934DE"/>
    <w:rPr>
      <w:rFonts w:ascii="Times New Roman" w:eastAsia="Times New Roman" w:hAnsi="Times New Roman"/>
      <w:b/>
      <w:color w:val="000000" w:themeColor="text1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B11"/>
    <w:rPr>
      <w:rFonts w:eastAsiaTheme="majorEastAsia" w:cstheme="majorBidi"/>
      <w:i/>
      <w:iCs/>
      <w:color w:val="0F4761" w:themeColor="accent1" w:themeShade="BF"/>
      <w:kern w:val="0"/>
      <w:sz w:val="28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C7B11"/>
    <w:rPr>
      <w:rFonts w:eastAsiaTheme="majorEastAsia" w:cstheme="majorBidi"/>
      <w:color w:val="0F4761" w:themeColor="accent1" w:themeShade="BF"/>
      <w:kern w:val="0"/>
      <w:sz w:val="28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C7B11"/>
    <w:rPr>
      <w:rFonts w:eastAsiaTheme="majorEastAsia" w:cstheme="majorBidi"/>
      <w:i/>
      <w:iCs/>
      <w:color w:val="595959" w:themeColor="text1" w:themeTint="A6"/>
      <w:kern w:val="0"/>
      <w:sz w:val="28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C7B11"/>
    <w:rPr>
      <w:rFonts w:eastAsiaTheme="majorEastAsia" w:cstheme="majorBidi"/>
      <w:color w:val="595959" w:themeColor="text1" w:themeTint="A6"/>
      <w:kern w:val="0"/>
      <w:sz w:val="28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C7B11"/>
    <w:rPr>
      <w:rFonts w:eastAsiaTheme="majorEastAsia" w:cstheme="majorBidi"/>
      <w:i/>
      <w:iCs/>
      <w:color w:val="272727" w:themeColor="text1" w:themeTint="D8"/>
      <w:kern w:val="0"/>
      <w:sz w:val="28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C7B11"/>
    <w:rPr>
      <w:rFonts w:eastAsiaTheme="majorEastAsia" w:cstheme="majorBidi"/>
      <w:color w:val="272727" w:themeColor="text1" w:themeTint="D8"/>
      <w:kern w:val="0"/>
      <w:sz w:val="28"/>
      <w:szCs w:val="22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C7B1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7B1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C7B1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B1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C7B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B11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2"/>
      <w14:ligatures w14:val="none"/>
    </w:rPr>
  </w:style>
  <w:style w:type="paragraph" w:styleId="a7">
    <w:name w:val="List Paragraph"/>
    <w:basedOn w:val="a"/>
    <w:uiPriority w:val="34"/>
    <w:qFormat/>
    <w:rsid w:val="00CC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B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B11"/>
    <w:rPr>
      <w:rFonts w:ascii="Times New Roman" w:hAnsi="Times New Roman" w:cs="Times New Roman"/>
      <w:i/>
      <w:iCs/>
      <w:color w:val="0F4761" w:themeColor="accent1" w:themeShade="BF"/>
      <w:kern w:val="0"/>
      <w:sz w:val="28"/>
      <w:szCs w:val="22"/>
      <w14:ligatures w14:val="none"/>
    </w:rPr>
  </w:style>
  <w:style w:type="character" w:styleId="ab">
    <w:name w:val="Intense Reference"/>
    <w:basedOn w:val="a0"/>
    <w:uiPriority w:val="32"/>
    <w:qFormat/>
    <w:rsid w:val="00CC7B1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C7B11"/>
    <w:pPr>
      <w:widowControl/>
      <w:tabs>
        <w:tab w:val="center" w:pos="4677"/>
        <w:tab w:val="right" w:pos="9355"/>
      </w:tabs>
      <w:spacing w:line="240" w:lineRule="auto"/>
    </w:pPr>
    <w:rPr>
      <w:color w:val="auto"/>
      <w:sz w:val="24"/>
    </w:rPr>
  </w:style>
  <w:style w:type="character" w:customStyle="1" w:styleId="ad">
    <w:name w:val="Верхний колонтитул Знак"/>
    <w:basedOn w:val="a0"/>
    <w:link w:val="ac"/>
    <w:uiPriority w:val="99"/>
    <w:rsid w:val="00CC7B11"/>
    <w:rPr>
      <w:rFonts w:ascii="Times New Roman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2026-09-28T10:57:00Z</dcterms:created>
  <dcterms:modified xsi:type="dcterms:W3CDTF">2026-09-30T10:33:00Z</dcterms:modified>
</cp:coreProperties>
</file>